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4EEB" w:rsidRPr="005905CE" w:rsidRDefault="00F25903" w:rsidP="00797202">
      <w:pPr>
        <w:jc w:val="both"/>
        <w:rPr>
          <w:b/>
        </w:rPr>
      </w:pPr>
      <w:r>
        <w:rPr>
          <w:b/>
        </w:rPr>
        <w:t xml:space="preserve">DECLARACIÓ RESPONSABLE SOBRE LA UTILITZACIÓ PREVISTA </w:t>
      </w:r>
      <w:r w:rsidR="00BB4D15">
        <w:rPr>
          <w:b/>
        </w:rPr>
        <w:t>DE PRODUCTES QUÍMICS</w:t>
      </w:r>
    </w:p>
    <w:p w:rsidR="00AA4EEB" w:rsidRDefault="00AA4EEB" w:rsidP="00797202">
      <w:pPr>
        <w:jc w:val="both"/>
      </w:pPr>
    </w:p>
    <w:p w:rsidR="00AA4EEB" w:rsidRDefault="00A265FA" w:rsidP="00797202">
      <w:pPr>
        <w:jc w:val="both"/>
      </w:pPr>
      <w:r>
        <w:t>EMPRESA ______________</w:t>
      </w:r>
      <w:r w:rsidR="00AA4EEB">
        <w:t>____________________</w:t>
      </w:r>
      <w:r>
        <w:t>__         </w:t>
      </w:r>
      <w:r w:rsidR="007B0CB4">
        <w:t>CIF</w:t>
      </w:r>
      <w:r w:rsidR="00AA4EEB">
        <w:t xml:space="preserve">__________________       </w:t>
      </w:r>
    </w:p>
    <w:p w:rsidR="00AA4EEB" w:rsidRDefault="00AA4EEB" w:rsidP="00797202">
      <w:pPr>
        <w:jc w:val="both"/>
      </w:pPr>
      <w:r>
        <w:t>OBJECTE DEL CONTRACTE_________________________________________________</w:t>
      </w:r>
    </w:p>
    <w:p w:rsidR="00AA4EEB" w:rsidRDefault="00AA4EEB" w:rsidP="00797202">
      <w:pPr>
        <w:jc w:val="both"/>
        <w:rPr>
          <w:rFonts w:eastAsia="Times New Roman" w:cs="Arial"/>
          <w:lang w:eastAsia="ca-ES"/>
        </w:rPr>
      </w:pPr>
    </w:p>
    <w:p w:rsidR="00AA4EEB" w:rsidRPr="00952092" w:rsidRDefault="00AA4EEB" w:rsidP="00797202">
      <w:pPr>
        <w:jc w:val="both"/>
        <w:rPr>
          <w:rFonts w:eastAsia="Times New Roman" w:cs="Arial"/>
          <w:lang w:eastAsia="ca-ES"/>
        </w:rPr>
      </w:pPr>
      <w:r w:rsidRPr="00952092">
        <w:rPr>
          <w:rFonts w:eastAsia="Times New Roman" w:cs="Arial"/>
          <w:lang w:eastAsia="ca-ES"/>
        </w:rPr>
        <w:t xml:space="preserve">El/la senyor/a </w:t>
      </w:r>
      <w:r w:rsidR="00341260">
        <w:rPr>
          <w:rFonts w:eastAsia="Times New Roman" w:cs="Arial"/>
          <w:color w:val="2E74B5" w:themeColor="accent1" w:themeShade="BF"/>
          <w:lang w:eastAsia="ca-ES"/>
        </w:rPr>
        <w:t xml:space="preserve">                                                                                     </w:t>
      </w:r>
      <w:r w:rsidRPr="00952092">
        <w:rPr>
          <w:rFonts w:eastAsia="Times New Roman" w:cs="Arial"/>
          <w:lang w:eastAsia="ca-ES"/>
        </w:rPr>
        <w:t>amb NIF,</w:t>
      </w:r>
    </w:p>
    <w:p w:rsidR="00AA4EEB" w:rsidRPr="00952092" w:rsidRDefault="00AA4EEB" w:rsidP="00797202">
      <w:pPr>
        <w:jc w:val="both"/>
        <w:rPr>
          <w:rFonts w:eastAsia="Times New Roman" w:cs="Arial"/>
          <w:lang w:eastAsia="ca-ES"/>
        </w:rPr>
      </w:pPr>
    </w:p>
    <w:p w:rsidR="00A265FA" w:rsidRDefault="00AA4EEB" w:rsidP="00797202">
      <w:pPr>
        <w:jc w:val="both"/>
        <w:rPr>
          <w:rFonts w:eastAsia="Times New Roman" w:cs="Arial"/>
          <w:lang w:eastAsia="ca-ES"/>
        </w:rPr>
      </w:pPr>
      <w:r w:rsidRPr="00952092">
        <w:rPr>
          <w:rFonts w:eastAsia="Times New Roman" w:cs="Arial"/>
          <w:b/>
          <w:lang w:eastAsia="ca-ES"/>
        </w:rPr>
        <w:t>Declara sota la seva responsabilitat</w:t>
      </w:r>
      <w:r w:rsidR="00BB4D15">
        <w:rPr>
          <w:rFonts w:eastAsia="Times New Roman" w:cs="Arial"/>
          <w:b/>
          <w:lang w:eastAsia="ca-ES"/>
        </w:rPr>
        <w:t>,</w:t>
      </w:r>
      <w:r w:rsidRPr="00952092">
        <w:rPr>
          <w:rFonts w:eastAsia="Times New Roman" w:cs="Arial"/>
          <w:lang w:eastAsia="ca-ES"/>
        </w:rPr>
        <w:t xml:space="preserve"> en nom propi o com a representant legal de l’empresa</w:t>
      </w:r>
      <w:r w:rsidR="00BB4D15">
        <w:rPr>
          <w:rFonts w:eastAsia="Times New Roman" w:cs="Arial"/>
          <w:lang w:eastAsia="ca-ES"/>
        </w:rPr>
        <w:t>,</w:t>
      </w:r>
      <w:r>
        <w:rPr>
          <w:rFonts w:eastAsia="Times New Roman" w:cs="Arial"/>
          <w:lang w:eastAsia="ca-ES"/>
        </w:rPr>
        <w:t xml:space="preserve"> que:</w:t>
      </w:r>
    </w:p>
    <w:p w:rsidR="00AA4EEB" w:rsidRDefault="00AA4EEB" w:rsidP="00797202">
      <w:pPr>
        <w:jc w:val="both"/>
      </w:pPr>
    </w:p>
    <w:p w:rsidR="00A265FA" w:rsidRDefault="00A265FA" w:rsidP="00797202">
      <w:pPr>
        <w:jc w:val="both"/>
      </w:pPr>
      <w:r>
        <w:t>L’</w:t>
      </w:r>
      <w:r w:rsidR="00BB4D15">
        <w:t>empresa utilitzarà productes químics en l’execució del contracte</w:t>
      </w:r>
      <w:r>
        <w:t>?       SÍ__ NO__</w:t>
      </w:r>
    </w:p>
    <w:p w:rsidR="00A265FA" w:rsidRDefault="00A265FA" w:rsidP="00797202">
      <w:pPr>
        <w:jc w:val="both"/>
      </w:pPr>
    </w:p>
    <w:p w:rsidR="00A265FA" w:rsidRDefault="00BB4D15" w:rsidP="00797202">
      <w:pPr>
        <w:jc w:val="both"/>
      </w:pPr>
      <w:r>
        <w:t>En cas afirmatiu</w:t>
      </w:r>
      <w:r w:rsidR="00437B36">
        <w:t xml:space="preserve"> emplenar la llista següent i adjuntar les fitxes de dades de seguretat  (presentar un sol PDF amb tota la documentació</w:t>
      </w:r>
      <w:r w:rsidR="00A265FA">
        <w:t>:</w:t>
      </w:r>
    </w:p>
    <w:p w:rsidR="00A265FA" w:rsidRDefault="00A265FA" w:rsidP="00797202">
      <w:pPr>
        <w:jc w:val="both"/>
      </w:pPr>
    </w:p>
    <w:p w:rsidR="00A265FA" w:rsidRDefault="00BB4D15" w:rsidP="00797202">
      <w:pPr>
        <w:jc w:val="both"/>
      </w:pPr>
      <w:r>
        <w:t>Relació de productes químics</w:t>
      </w:r>
      <w:r w:rsidR="00A265FA">
        <w:t>:</w:t>
      </w:r>
    </w:p>
    <w:p w:rsidR="00A265FA" w:rsidRDefault="00A265FA" w:rsidP="00797202">
      <w:pPr>
        <w:jc w:val="both"/>
      </w:pPr>
    </w:p>
    <w:p w:rsidR="00A265FA" w:rsidRDefault="00A265FA" w:rsidP="00797202">
      <w:pPr>
        <w:jc w:val="both"/>
      </w:pPr>
      <w:r>
        <w:t>_________________________</w:t>
      </w:r>
    </w:p>
    <w:p w:rsidR="00A265FA" w:rsidRDefault="00A265FA" w:rsidP="00797202">
      <w:pPr>
        <w:jc w:val="both"/>
      </w:pPr>
    </w:p>
    <w:p w:rsidR="00A265FA" w:rsidRDefault="00A265FA" w:rsidP="00797202">
      <w:pPr>
        <w:jc w:val="both"/>
      </w:pPr>
      <w:r>
        <w:t>_________________________</w:t>
      </w:r>
    </w:p>
    <w:p w:rsidR="00A265FA" w:rsidRDefault="00A265FA" w:rsidP="00797202">
      <w:pPr>
        <w:jc w:val="both"/>
      </w:pPr>
    </w:p>
    <w:p w:rsidR="00A265FA" w:rsidRDefault="00A265FA" w:rsidP="00797202">
      <w:pPr>
        <w:jc w:val="both"/>
      </w:pPr>
      <w:r>
        <w:t>_________________________</w:t>
      </w:r>
    </w:p>
    <w:p w:rsidR="00A265FA" w:rsidRDefault="00A265FA" w:rsidP="00797202">
      <w:pPr>
        <w:jc w:val="both"/>
      </w:pPr>
    </w:p>
    <w:p w:rsidR="00A265FA" w:rsidRDefault="00A265FA" w:rsidP="00797202">
      <w:pPr>
        <w:jc w:val="both"/>
      </w:pPr>
      <w:r>
        <w:t>_________________________</w:t>
      </w:r>
    </w:p>
    <w:p w:rsidR="00A265FA" w:rsidRDefault="00A265FA" w:rsidP="00797202">
      <w:pPr>
        <w:jc w:val="both"/>
      </w:pPr>
    </w:p>
    <w:p w:rsidR="00A265FA" w:rsidRDefault="00A265FA" w:rsidP="00797202">
      <w:pPr>
        <w:jc w:val="both"/>
      </w:pPr>
    </w:p>
    <w:p w:rsidR="00437B36" w:rsidRDefault="00437B36" w:rsidP="00797202">
      <w:pPr>
        <w:spacing w:after="120" w:line="286" w:lineRule="exact"/>
        <w:jc w:val="both"/>
        <w:rPr>
          <w:rFonts w:eastAsia="Times New Roman" w:cs="Arial"/>
          <w:lang w:eastAsia="ca-ES"/>
        </w:rPr>
      </w:pPr>
      <w:r>
        <w:rPr>
          <w:rFonts w:eastAsia="Times New Roman" w:cs="Arial"/>
          <w:lang w:eastAsia="ca-ES"/>
        </w:rPr>
        <w:t>Nota</w:t>
      </w:r>
    </w:p>
    <w:p w:rsidR="00BB4D15" w:rsidRDefault="00BB4D15" w:rsidP="00797202">
      <w:pPr>
        <w:spacing w:after="120" w:line="286" w:lineRule="exact"/>
        <w:jc w:val="both"/>
        <w:rPr>
          <w:rFonts w:eastAsia="Times New Roman" w:cs="Arial"/>
          <w:lang w:eastAsia="ca-ES"/>
        </w:rPr>
      </w:pPr>
      <w:r w:rsidRPr="00BB4D15">
        <w:rPr>
          <w:rFonts w:eastAsia="Times New Roman" w:cs="Arial"/>
          <w:lang w:eastAsia="ca-ES"/>
        </w:rPr>
        <w:t xml:space="preserve">No s’utilitzaran productes químics </w:t>
      </w:r>
      <w:r w:rsidR="009C640D">
        <w:rPr>
          <w:rFonts w:eastAsia="Times New Roman" w:cs="Arial"/>
          <w:lang w:eastAsia="ca-ES"/>
        </w:rPr>
        <w:t>que en el seu etiqu</w:t>
      </w:r>
      <w:r w:rsidR="00797202">
        <w:rPr>
          <w:rFonts w:eastAsia="Times New Roman" w:cs="Arial"/>
          <w:lang w:eastAsia="ca-ES"/>
        </w:rPr>
        <w:t>etat figuri algú</w:t>
      </w:r>
      <w:r w:rsidR="00E91654">
        <w:rPr>
          <w:rFonts w:eastAsia="Times New Roman" w:cs="Arial"/>
          <w:lang w:eastAsia="ca-ES"/>
        </w:rPr>
        <w:t xml:space="preserve"> </w:t>
      </w:r>
      <w:r w:rsidR="00797202">
        <w:rPr>
          <w:rFonts w:eastAsia="Times New Roman" w:cs="Arial"/>
          <w:lang w:eastAsia="ca-ES"/>
        </w:rPr>
        <w:t>d</w:t>
      </w:r>
      <w:r w:rsidR="00E91654">
        <w:rPr>
          <w:rFonts w:eastAsia="Times New Roman" w:cs="Arial"/>
          <w:lang w:eastAsia="ca-ES"/>
        </w:rPr>
        <w:t>els següents pictog</w:t>
      </w:r>
      <w:r w:rsidR="009C640D">
        <w:rPr>
          <w:rFonts w:eastAsia="Times New Roman" w:cs="Arial"/>
          <w:lang w:eastAsia="ca-ES"/>
        </w:rPr>
        <w:t>rames:</w:t>
      </w:r>
    </w:p>
    <w:p w:rsidR="00A265FA" w:rsidRDefault="009C640D" w:rsidP="00797202">
      <w:pPr>
        <w:jc w:val="both"/>
      </w:pPr>
      <w:r>
        <w:rPr>
          <w:noProof/>
          <w:lang w:eastAsia="ca-ES"/>
        </w:rPr>
        <w:drawing>
          <wp:inline distT="0" distB="0" distL="0" distR="0" wp14:anchorId="0168A4AF" wp14:editId="1C9CBC4D">
            <wp:extent cx="641350" cy="643061"/>
            <wp:effectExtent l="0" t="0" r="6350" b="5080"/>
            <wp:docPr id="2" name="Imatge 2" descr="https://ec.europa.eu/taxation_customs/dds2/SAMANCTA/ES/Safety/Graphics/Flammabl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ec.europa.eu/taxation_customs/dds2/SAMANCTA/ES/Safety/Graphics/Flammables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408" cy="662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91654" w:rsidRPr="00E91654">
        <w:rPr>
          <w:noProof/>
          <w:lang w:eastAsia="ca-ES"/>
        </w:rPr>
        <w:drawing>
          <wp:inline distT="0" distB="0" distL="0" distR="0">
            <wp:extent cx="666877" cy="668655"/>
            <wp:effectExtent l="0" t="0" r="0" b="0"/>
            <wp:docPr id="3" name="Imatge 3" descr="https://ec.europa.eu/taxation_customs/dds2/SAMANCTA/ES/Safety/Graphics/Oxidizer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c.europa.eu/taxation_customs/dds2/SAMANCTA/ES/Safety/Graphics/Oxidizers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223" cy="6880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91654" w:rsidRPr="00E91654">
        <w:rPr>
          <w:noProof/>
          <w:lang w:eastAsia="ca-ES"/>
        </w:rPr>
        <w:drawing>
          <wp:inline distT="0" distB="0" distL="0" distR="0">
            <wp:extent cx="682777" cy="684597"/>
            <wp:effectExtent l="0" t="0" r="3175" b="1270"/>
            <wp:docPr id="4" name="Imatge 4" descr="https://ec.europa.eu/taxation_customs/dds2/SAMANCTA/ES/Safety/Graphics/Corrosiv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ec.europa.eu/taxation_customs/dds2/SAMANCTA/ES/Safety/Graphics/Corrosives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120" cy="6979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91654">
        <w:rPr>
          <w:noProof/>
          <w:lang w:eastAsia="ca-ES"/>
        </w:rPr>
        <w:drawing>
          <wp:inline distT="0" distB="0" distL="0" distR="0" wp14:anchorId="552BBD88" wp14:editId="45AF343A">
            <wp:extent cx="660400" cy="661012"/>
            <wp:effectExtent l="0" t="0" r="6350" b="6350"/>
            <wp:docPr id="5" name="Imatge 5" descr="https://ec.europa.eu/taxation_customs/dds2/SAMANCTA/ES/Safety/Graphics/AcuteToxicity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ec.europa.eu/taxation_customs/dds2/SAMANCTA/ES/Safety/Graphics/AcuteToxicity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682678" cy="6833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91654">
        <w:rPr>
          <w:noProof/>
          <w:lang w:eastAsia="ca-ES"/>
        </w:rPr>
        <w:drawing>
          <wp:inline distT="0" distB="0" distL="0" distR="0" wp14:anchorId="42B9E6A7" wp14:editId="1E056F49">
            <wp:extent cx="679450" cy="679450"/>
            <wp:effectExtent l="0" t="0" r="6350" b="6350"/>
            <wp:docPr id="6" name="Imatge 6" descr="https://ec.europa.eu/taxation_customs/dds2/SAMANCTA/ES/Safety/Graphics/HealthHazar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ec.europa.eu/taxation_customs/dds2/SAMANCTA/ES/Safety/Graphics/HealthHazard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679450" cy="67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91654">
        <w:rPr>
          <w:noProof/>
          <w:lang w:eastAsia="ca-ES"/>
        </w:rPr>
        <w:drawing>
          <wp:inline distT="0" distB="0" distL="0" distR="0" wp14:anchorId="7CF34440" wp14:editId="048EB8E0">
            <wp:extent cx="704231" cy="703580"/>
            <wp:effectExtent l="0" t="0" r="635" b="1270"/>
            <wp:docPr id="7" name="Imatge 7" descr="https://ec.europa.eu/taxation_customs/dds2/SAMANCTA/ES/Safety/Graphics/ExclamationMark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ec.europa.eu/taxation_customs/dds2/SAMANCTA/ES/Safety/Graphics/ExclamationMark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720537" cy="7198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91654" w:rsidRPr="00E91654">
        <w:rPr>
          <w:vertAlign w:val="superscript"/>
        </w:rPr>
        <w:t>(1)</w:t>
      </w:r>
    </w:p>
    <w:p w:rsidR="00E91654" w:rsidRPr="00437B36" w:rsidRDefault="00E91654" w:rsidP="00797202">
      <w:pPr>
        <w:jc w:val="both"/>
      </w:pPr>
      <w:r w:rsidRPr="00437B36">
        <w:t>(1) Aquest darrer pictograma es pot ac</w:t>
      </w:r>
      <w:r w:rsidR="00797202" w:rsidRPr="00437B36">
        <w:t xml:space="preserve">ceptar sempre i quan no figuri alguna de </w:t>
      </w:r>
      <w:r w:rsidRPr="00437B36">
        <w:t>les indicacions de perill següents:</w:t>
      </w:r>
      <w:r w:rsidR="00437B36">
        <w:t xml:space="preserve"> </w:t>
      </w:r>
      <w:r w:rsidRPr="00437B36">
        <w:rPr>
          <w:b/>
        </w:rPr>
        <w:t>H332</w:t>
      </w:r>
      <w:r w:rsidRPr="00437B36">
        <w:t>: Nociu en cas d’inhalació</w:t>
      </w:r>
      <w:r w:rsidR="00797202" w:rsidRPr="00437B36">
        <w:rPr>
          <w:b/>
        </w:rPr>
        <w:t>/</w:t>
      </w:r>
      <w:r w:rsidRPr="00437B36">
        <w:rPr>
          <w:b/>
        </w:rPr>
        <w:t>H335:</w:t>
      </w:r>
      <w:r w:rsidRPr="00437B36">
        <w:t xml:space="preserve"> Pot irritar les vies respiratòries</w:t>
      </w:r>
      <w:r w:rsidR="00797202" w:rsidRPr="00437B36">
        <w:t>/</w:t>
      </w:r>
      <w:r w:rsidRPr="00437B36">
        <w:rPr>
          <w:b/>
        </w:rPr>
        <w:t>H336:</w:t>
      </w:r>
      <w:r w:rsidRPr="00437B36">
        <w:t xml:space="preserve"> Pot provocar somnolència o vertigen</w:t>
      </w:r>
    </w:p>
    <w:p w:rsidR="00797202" w:rsidRDefault="00797202" w:rsidP="00797202">
      <w:pPr>
        <w:jc w:val="both"/>
      </w:pPr>
    </w:p>
    <w:p w:rsidR="00797202" w:rsidRDefault="00797202" w:rsidP="00797202">
      <w:pPr>
        <w:jc w:val="both"/>
      </w:pPr>
      <w:r>
        <w:t xml:space="preserve">En cas de ser necessari l’ús de productes amb algun d’aquests pictogrames </w:t>
      </w:r>
      <w:r w:rsidR="00437B36">
        <w:t xml:space="preserve">anteriors </w:t>
      </w:r>
      <w:r>
        <w:t>caldrà aportar un procediment de treball específic, excepte en</w:t>
      </w:r>
      <w:r w:rsidR="00F25903">
        <w:t xml:space="preserve"> la situació acceptable (1).</w:t>
      </w:r>
    </w:p>
    <w:p w:rsidR="00F25903" w:rsidRDefault="00F25903" w:rsidP="00797202">
      <w:pPr>
        <w:jc w:val="both"/>
      </w:pPr>
    </w:p>
    <w:p w:rsidR="00BB4D15" w:rsidRDefault="00BB4D15" w:rsidP="00BB4D15">
      <w:pPr>
        <w:jc w:val="both"/>
        <w:rPr>
          <w:rFonts w:eastAsia="Times New Roman" w:cs="Arial"/>
          <w:lang w:eastAsia="ca-ES"/>
        </w:rPr>
      </w:pPr>
    </w:p>
    <w:p w:rsidR="00437B36" w:rsidRDefault="00437B36" w:rsidP="00BB4D15">
      <w:pPr>
        <w:jc w:val="both"/>
        <w:rPr>
          <w:rFonts w:eastAsia="Times New Roman" w:cs="Arial"/>
          <w:lang w:eastAsia="ca-ES"/>
        </w:rPr>
      </w:pPr>
    </w:p>
    <w:p w:rsidR="00BB4D15" w:rsidRPr="00BB4D15" w:rsidRDefault="00BB4D15" w:rsidP="007B69DF">
      <w:pPr>
        <w:jc w:val="both"/>
      </w:pPr>
      <w:r w:rsidRPr="00BB4D15">
        <w:t>El sotasignat es responsabilit</w:t>
      </w:r>
      <w:r w:rsidR="007B69DF">
        <w:t>za de la veracitat de les dades i dels documents aportats</w:t>
      </w:r>
      <w:r>
        <w:t xml:space="preserve"> </w:t>
      </w:r>
      <w:r w:rsidRPr="00BB4D15">
        <w:t>en aquest formulari</w:t>
      </w:r>
    </w:p>
    <w:p w:rsidR="00BB4D15" w:rsidRPr="00BB4D15" w:rsidRDefault="00BB4D15" w:rsidP="00BB4D15">
      <w:pPr>
        <w:jc w:val="both"/>
        <w:rPr>
          <w:rFonts w:asciiTheme="minorHAnsi" w:eastAsia="Times New Roman" w:hAnsiTheme="minorHAnsi" w:cs="Arial"/>
          <w:lang w:eastAsia="ca-ES"/>
        </w:rPr>
      </w:pPr>
    </w:p>
    <w:p w:rsidR="00BB4D15" w:rsidRDefault="00BB4D15" w:rsidP="00BB4D15"/>
    <w:p w:rsidR="00BB4D15" w:rsidRDefault="00BB4D15"/>
    <w:p w:rsidR="007B0CB4" w:rsidRPr="007B0CB4" w:rsidRDefault="00BB4D15">
      <w:pPr>
        <w:rPr>
          <w:u w:val="single"/>
        </w:rPr>
      </w:pPr>
      <w:r>
        <w:rPr>
          <w:u w:val="single"/>
        </w:rPr>
        <w:t>C</w:t>
      </w:r>
      <w:r w:rsidR="007B0CB4" w:rsidRPr="007B0CB4">
        <w:rPr>
          <w:u w:val="single"/>
        </w:rPr>
        <w:t>àrrec</w:t>
      </w:r>
      <w:r w:rsidR="007B0CB4" w:rsidRPr="007B0CB4">
        <w:rPr>
          <w:u w:val="single"/>
        </w:rPr>
        <w:tab/>
      </w:r>
      <w:r w:rsidR="007B0CB4" w:rsidRPr="007B0CB4">
        <w:rPr>
          <w:u w:val="single"/>
        </w:rPr>
        <w:tab/>
      </w:r>
      <w:r w:rsidR="007B0CB4" w:rsidRPr="007B0CB4">
        <w:rPr>
          <w:u w:val="single"/>
        </w:rPr>
        <w:tab/>
      </w:r>
      <w:r>
        <w:rPr>
          <w:u w:val="single"/>
        </w:rPr>
        <w:t xml:space="preserve">                       </w:t>
      </w:r>
      <w:r w:rsidR="007B0CB4" w:rsidRPr="007B0CB4">
        <w:rPr>
          <w:u w:val="single"/>
        </w:rPr>
        <w:t>signatura i segell</w:t>
      </w:r>
      <w:r w:rsidR="007B0CB4" w:rsidRPr="007B0CB4">
        <w:rPr>
          <w:u w:val="single"/>
        </w:rPr>
        <w:tab/>
      </w:r>
      <w:r w:rsidR="007B0CB4" w:rsidRPr="007B0CB4">
        <w:rPr>
          <w:u w:val="single"/>
        </w:rPr>
        <w:tab/>
      </w:r>
      <w:r>
        <w:rPr>
          <w:u w:val="single"/>
        </w:rPr>
        <w:t xml:space="preserve">                                           </w:t>
      </w:r>
      <w:r w:rsidR="007B0CB4" w:rsidRPr="007B0CB4">
        <w:rPr>
          <w:u w:val="single"/>
        </w:rPr>
        <w:t>data</w:t>
      </w:r>
      <w:bookmarkStart w:id="0" w:name="_GoBack"/>
      <w:bookmarkEnd w:id="0"/>
    </w:p>
    <w:p w:rsidR="007B0CB4" w:rsidRDefault="007B0CB4"/>
    <w:p w:rsidR="007B0CB4" w:rsidRDefault="007B0CB4"/>
    <w:sectPr w:rsidR="007B0CB4">
      <w:footerReference w:type="defaul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0E30" w:rsidRDefault="00B90E30" w:rsidP="00B90E30">
      <w:r>
        <w:separator/>
      </w:r>
    </w:p>
  </w:endnote>
  <w:endnote w:type="continuationSeparator" w:id="0">
    <w:p w:rsidR="00B90E30" w:rsidRDefault="00B90E30" w:rsidP="00B90E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46162075"/>
      <w:docPartObj>
        <w:docPartGallery w:val="Page Numbers (Bottom of Page)"/>
        <w:docPartUnique/>
      </w:docPartObj>
    </w:sdtPr>
    <w:sdtContent>
      <w:p w:rsidR="00B90E30" w:rsidRDefault="00B90E30">
        <w:pPr>
          <w:pStyle w:val="Peu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  <w:r>
          <w:t>/1</w:t>
        </w:r>
      </w:p>
    </w:sdtContent>
  </w:sdt>
  <w:p w:rsidR="00B90E30" w:rsidRDefault="00B90E30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0E30" w:rsidRDefault="00B90E30" w:rsidP="00B90E30">
      <w:r>
        <w:separator/>
      </w:r>
    </w:p>
  </w:footnote>
  <w:footnote w:type="continuationSeparator" w:id="0">
    <w:p w:rsidR="00B90E30" w:rsidRDefault="00B90E30" w:rsidP="00B90E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5FA"/>
    <w:rsid w:val="00062DC1"/>
    <w:rsid w:val="00277391"/>
    <w:rsid w:val="002F34F3"/>
    <w:rsid w:val="00341260"/>
    <w:rsid w:val="00437B36"/>
    <w:rsid w:val="005905CE"/>
    <w:rsid w:val="00621EE9"/>
    <w:rsid w:val="00797202"/>
    <w:rsid w:val="007B0CB4"/>
    <w:rsid w:val="007B69DF"/>
    <w:rsid w:val="009C640D"/>
    <w:rsid w:val="00A265FA"/>
    <w:rsid w:val="00AA4EEB"/>
    <w:rsid w:val="00B90E30"/>
    <w:rsid w:val="00BB4D15"/>
    <w:rsid w:val="00E91654"/>
    <w:rsid w:val="00F25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64746"/>
  <w15:chartTrackingRefBased/>
  <w15:docId w15:val="{6D3EE03F-AB03-4E71-9663-7F47FB7EE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65FA"/>
    <w:pPr>
      <w:spacing w:after="0" w:line="240" w:lineRule="auto"/>
    </w:pPr>
    <w:rPr>
      <w:rFonts w:ascii="Calibri" w:hAnsi="Calibri" w:cs="Times New Roman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B90E30"/>
    <w:pPr>
      <w:tabs>
        <w:tab w:val="center" w:pos="4252"/>
        <w:tab w:val="right" w:pos="8504"/>
      </w:tabs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B90E30"/>
    <w:rPr>
      <w:rFonts w:ascii="Calibri" w:hAnsi="Calibri" w:cs="Times New Roman"/>
    </w:rPr>
  </w:style>
  <w:style w:type="paragraph" w:styleId="Peu">
    <w:name w:val="footer"/>
    <w:basedOn w:val="Normal"/>
    <w:link w:val="PeuCar"/>
    <w:uiPriority w:val="99"/>
    <w:unhideWhenUsed/>
    <w:rsid w:val="00B90E30"/>
    <w:pPr>
      <w:tabs>
        <w:tab w:val="center" w:pos="4252"/>
        <w:tab w:val="right" w:pos="8504"/>
      </w:tabs>
    </w:pPr>
  </w:style>
  <w:style w:type="character" w:customStyle="1" w:styleId="PeuCar">
    <w:name w:val="Peu Car"/>
    <w:basedOn w:val="Tipusdelletraperdefectedelpargraf"/>
    <w:link w:val="Peu"/>
    <w:uiPriority w:val="99"/>
    <w:rsid w:val="00B90E30"/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56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endnotes" Target="endnotes.xml"/><Relationship Id="rId10" Type="http://schemas.openxmlformats.org/officeDocument/2006/relationships/image" Target="media/image5.gif"/><Relationship Id="rId4" Type="http://schemas.openxmlformats.org/officeDocument/2006/relationships/footnotes" Target="footnotes.xml"/><Relationship Id="rId9" Type="http://schemas.openxmlformats.org/officeDocument/2006/relationships/image" Target="media/image4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Generalitat de Catalunya</Company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Acero Garcia, Jordi</dc:creator>
  <cp:keywords/>
  <dc:description/>
  <cp:lastModifiedBy>Davila Montes, Daniel</cp:lastModifiedBy>
  <cp:revision>3</cp:revision>
  <dcterms:created xsi:type="dcterms:W3CDTF">2023-11-23T13:20:00Z</dcterms:created>
  <dcterms:modified xsi:type="dcterms:W3CDTF">2025-07-22T10:20:00Z</dcterms:modified>
</cp:coreProperties>
</file>